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E2" w:rsidRPr="006666E2" w:rsidRDefault="003B4F92" w:rsidP="003B4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</w:t>
      </w:r>
      <w:r w:rsidR="006666E2" w:rsidRPr="006666E2">
        <w:rPr>
          <w:rFonts w:ascii="Times New Roman" w:hAnsi="Times New Roman" w:cs="Times New Roman"/>
          <w:lang w:val="ru-RU"/>
        </w:rPr>
        <w:t xml:space="preserve">Приложение </w:t>
      </w:r>
      <w:r w:rsidR="006666E2">
        <w:rPr>
          <w:rFonts w:ascii="Times New Roman" w:hAnsi="Times New Roman" w:cs="Times New Roman"/>
          <w:lang w:val="ru-RU"/>
        </w:rPr>
        <w:t>12</w:t>
      </w:r>
    </w:p>
    <w:p w:rsidR="006666E2" w:rsidRPr="006666E2" w:rsidRDefault="003B4F92" w:rsidP="003B4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</w:t>
      </w:r>
      <w:r w:rsidR="006666E2" w:rsidRPr="006666E2">
        <w:rPr>
          <w:rFonts w:ascii="Times New Roman" w:hAnsi="Times New Roman" w:cs="Times New Roman"/>
          <w:lang w:val="ru-RU"/>
        </w:rPr>
        <w:t xml:space="preserve">к Учетной политике, </w:t>
      </w:r>
    </w:p>
    <w:p w:rsidR="006666E2" w:rsidRPr="006666E2" w:rsidRDefault="003B4F92" w:rsidP="003B4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</w:t>
      </w:r>
      <w:proofErr w:type="gramStart"/>
      <w:r w:rsidR="006666E2" w:rsidRPr="006666E2">
        <w:rPr>
          <w:rFonts w:ascii="Times New Roman" w:hAnsi="Times New Roman" w:cs="Times New Roman"/>
          <w:lang w:val="ru-RU"/>
        </w:rPr>
        <w:t>утвержденной</w:t>
      </w:r>
      <w:proofErr w:type="gramEnd"/>
      <w:r w:rsidR="006666E2" w:rsidRPr="006666E2">
        <w:rPr>
          <w:rFonts w:ascii="Times New Roman" w:hAnsi="Times New Roman" w:cs="Times New Roman"/>
          <w:lang w:val="ru-RU"/>
        </w:rPr>
        <w:t xml:space="preserve"> приказом</w:t>
      </w:r>
    </w:p>
    <w:p w:rsidR="006666E2" w:rsidRPr="003B4F92" w:rsidRDefault="003B4F92" w:rsidP="003B4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</w:t>
      </w:r>
      <w:r w:rsidR="006666E2" w:rsidRPr="006666E2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      </w:t>
      </w:r>
      <w:r w:rsidR="006666E2" w:rsidRPr="003B4F92">
        <w:rPr>
          <w:rFonts w:ascii="Times New Roman" w:hAnsi="Times New Roman" w:cs="Times New Roman"/>
          <w:lang w:val="ru-RU"/>
        </w:rPr>
        <w:t>ГКУ «СРЦДПОВ»</w:t>
      </w:r>
    </w:p>
    <w:p w:rsidR="006666E2" w:rsidRPr="003B4F92" w:rsidRDefault="003B4F92" w:rsidP="003B4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о</w:t>
      </w:r>
      <w:r w:rsidR="006666E2" w:rsidRPr="003B4F92">
        <w:rPr>
          <w:rFonts w:ascii="Times New Roman" w:hAnsi="Times New Roman" w:cs="Times New Roman"/>
          <w:lang w:val="ru-RU"/>
        </w:rPr>
        <w:t>т 29.12.202</w:t>
      </w:r>
      <w:r w:rsidR="0057447A">
        <w:rPr>
          <w:rFonts w:ascii="Times New Roman" w:hAnsi="Times New Roman" w:cs="Times New Roman"/>
          <w:lang w:val="ru-RU"/>
        </w:rPr>
        <w:t>5</w:t>
      </w:r>
      <w:r w:rsidR="006666E2" w:rsidRPr="003B4F92">
        <w:rPr>
          <w:rFonts w:ascii="Times New Roman" w:hAnsi="Times New Roman" w:cs="Times New Roman"/>
          <w:lang w:val="ru-RU"/>
        </w:rPr>
        <w:t xml:space="preserve"> №</w:t>
      </w:r>
      <w:r w:rsidR="006666E2" w:rsidRPr="00F71198">
        <w:rPr>
          <w:rFonts w:ascii="Times New Roman" w:hAnsi="Times New Roman" w:cs="Times New Roman"/>
        </w:rPr>
        <w:t> </w:t>
      </w:r>
      <w:r w:rsidR="006666E2" w:rsidRPr="003B4F92">
        <w:rPr>
          <w:rFonts w:ascii="Times New Roman" w:hAnsi="Times New Roman" w:cs="Times New Roman"/>
          <w:lang w:val="ru-RU"/>
        </w:rPr>
        <w:t>1</w:t>
      </w:r>
      <w:r w:rsidR="0057447A">
        <w:rPr>
          <w:rFonts w:ascii="Times New Roman" w:hAnsi="Times New Roman" w:cs="Times New Roman"/>
          <w:lang w:val="ru-RU"/>
        </w:rPr>
        <w:t>77</w:t>
      </w:r>
      <w:r>
        <w:rPr>
          <w:rFonts w:ascii="Times New Roman" w:hAnsi="Times New Roman" w:cs="Times New Roman"/>
          <w:lang w:val="ru-RU"/>
        </w:rPr>
        <w:t>.</w:t>
      </w:r>
    </w:p>
    <w:p w:rsidR="006666E2" w:rsidRDefault="006666E2" w:rsidP="003B4F92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</w:p>
    <w:p w:rsidR="00660DE0" w:rsidRPr="006666E2" w:rsidRDefault="00E12955" w:rsidP="006666E2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66E2">
        <w:rPr>
          <w:rFonts w:ascii="Times New Roman" w:hAnsi="Times New Roman" w:cs="Times New Roman"/>
          <w:b/>
          <w:color w:val="222222"/>
          <w:sz w:val="28"/>
          <w:szCs w:val="28"/>
          <w:lang w:val="ru-RU"/>
        </w:rPr>
        <w:t>ПОЛОЖЕНИЕ</w:t>
      </w:r>
    </w:p>
    <w:p w:rsidR="00660DE0" w:rsidRPr="006666E2" w:rsidRDefault="00E12955" w:rsidP="006666E2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ru-RU"/>
        </w:rPr>
      </w:pPr>
      <w:r w:rsidRPr="006666E2">
        <w:rPr>
          <w:rFonts w:ascii="Times New Roman" w:hAnsi="Times New Roman" w:cs="Times New Roman"/>
          <w:b/>
          <w:color w:val="222222"/>
          <w:sz w:val="28"/>
          <w:szCs w:val="28"/>
          <w:lang w:val="ru-RU"/>
        </w:rPr>
        <w:t>о признании кредиторской задолженности невостребованной</w:t>
      </w:r>
    </w:p>
    <w:p w:rsidR="00660DE0" w:rsidRPr="006666E2" w:rsidRDefault="00E12955" w:rsidP="006666E2">
      <w:pPr>
        <w:pStyle w:val="a3"/>
        <w:numPr>
          <w:ilvl w:val="0"/>
          <w:numId w:val="6"/>
        </w:numPr>
        <w:spacing w:before="0" w:beforeAutospacing="0" w:after="0" w:afterAutospacing="0"/>
        <w:ind w:hanging="72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6666E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Общие положения</w:t>
      </w:r>
    </w:p>
    <w:p w:rsidR="006666E2" w:rsidRPr="006666E2" w:rsidRDefault="006666E2" w:rsidP="006666E2">
      <w:pPr>
        <w:spacing w:before="0" w:beforeAutospacing="0" w:after="0" w:afterAutospacing="0"/>
        <w:ind w:left="36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:rsidR="00660DE0" w:rsidRDefault="00E12955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России от </w:t>
      </w:r>
      <w:r w:rsidR="0057447A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7447A">
        <w:rPr>
          <w:rFonts w:hAnsi="Times New Roman" w:cs="Times New Roman"/>
          <w:color w:val="000000"/>
          <w:sz w:val="24"/>
          <w:szCs w:val="24"/>
          <w:lang w:val="ru-RU"/>
        </w:rPr>
        <w:t>08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.20</w:t>
      </w:r>
      <w:r w:rsidR="0057447A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№ 1</w:t>
      </w:r>
      <w:r w:rsidR="0057447A">
        <w:rPr>
          <w:rFonts w:hAnsi="Times New Roman" w:cs="Times New Roman"/>
          <w:color w:val="000000"/>
          <w:sz w:val="24"/>
          <w:szCs w:val="24"/>
          <w:lang w:val="ru-RU"/>
        </w:rPr>
        <w:t>21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="006666E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="003B4F92">
        <w:rPr>
          <w:rFonts w:hAnsi="Times New Roman" w:cs="Times New Roman"/>
          <w:color w:val="000000"/>
          <w:sz w:val="24"/>
          <w:szCs w:val="24"/>
          <w:lang w:val="ru-RU"/>
        </w:rPr>
        <w:t xml:space="preserve">КУ 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B4F92">
        <w:rPr>
          <w:rFonts w:hAnsi="Times New Roman" w:cs="Times New Roman"/>
          <w:color w:val="000000"/>
          <w:sz w:val="24"/>
          <w:szCs w:val="24"/>
          <w:lang w:val="ru-RU"/>
        </w:rPr>
        <w:t>«Севастопольский реабилитационный центр для детей и подростков с ограниченными возможностями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» невостребованной кредиторами с целью списания с балансового или </w:t>
      </w:r>
      <w:proofErr w:type="spellStart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Default="00E12955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Default="00E12955" w:rsidP="006666E2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6666E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2. Критерии признания кредиторской задолженности невостребованной кредиторами</w:t>
      </w:r>
    </w:p>
    <w:p w:rsidR="006666E2" w:rsidRPr="006666E2" w:rsidRDefault="006666E2" w:rsidP="006666E2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:rsidR="00660DE0" w:rsidRPr="006666E2" w:rsidRDefault="00E12955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660DE0" w:rsidRPr="006666E2" w:rsidRDefault="0057447A" w:rsidP="006666E2">
      <w:pPr>
        <w:numPr>
          <w:ilvl w:val="0"/>
          <w:numId w:val="1"/>
        </w:numPr>
        <w:spacing w:before="0" w:beforeAutospacing="0" w:after="0" w:afterAutospacing="0"/>
        <w:ind w:left="0" w:firstLine="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E12955"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E12955" w:rsidRPr="006666E2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proofErr w:type="gramEnd"/>
      <w:r w:rsidR="00E12955"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которой кредитор не предъявил требования;</w:t>
      </w:r>
    </w:p>
    <w:p w:rsidR="00660DE0" w:rsidRDefault="00E12955" w:rsidP="006666E2">
      <w:pPr>
        <w:numPr>
          <w:ilvl w:val="0"/>
          <w:numId w:val="1"/>
        </w:numPr>
        <w:spacing w:before="0" w:beforeAutospacing="0" w:after="0" w:afterAutospacing="0"/>
        <w:ind w:left="0" w:firstLine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Pr="006666E2" w:rsidRDefault="00E12955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660DE0" w:rsidRPr="006666E2" w:rsidRDefault="00E12955" w:rsidP="006666E2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660DE0" w:rsidRPr="006666E2" w:rsidRDefault="00E12955" w:rsidP="006666E2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660DE0" w:rsidRPr="006666E2" w:rsidRDefault="00E12955" w:rsidP="006666E2">
      <w:pPr>
        <w:numPr>
          <w:ilvl w:val="0"/>
          <w:numId w:val="2"/>
        </w:numPr>
        <w:spacing w:before="0" w:beforeAutospacing="0" w:after="0" w:afterAutospacing="0"/>
        <w:ind w:left="0" w:firstLine="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660DE0" w:rsidRDefault="00E12955" w:rsidP="006666E2">
      <w:pPr>
        <w:numPr>
          <w:ilvl w:val="0"/>
          <w:numId w:val="2"/>
        </w:numPr>
        <w:spacing w:before="0" w:beforeAutospacing="0" w:after="0" w:afterAutospacing="0"/>
        <w:ind w:left="0" w:firstLine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Default="00E12955" w:rsidP="006666E2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6666E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3. Порядок признания кредиторской задолженности невостребованной</w:t>
      </w:r>
    </w:p>
    <w:p w:rsidR="006666E2" w:rsidRPr="006666E2" w:rsidRDefault="006666E2" w:rsidP="006666E2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:rsidR="00660DE0" w:rsidRPr="006666E2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результатов инвентаризации кредиторской задолженности – Акта о результатах инвентаризации </w:t>
      </w:r>
      <w:r w:rsidRPr="007F1914">
        <w:rPr>
          <w:rFonts w:hAnsi="Times New Roman" w:cs="Times New Roman"/>
          <w:color w:val="000000"/>
          <w:sz w:val="24"/>
          <w:szCs w:val="24"/>
          <w:lang w:val="ru-RU"/>
        </w:rPr>
        <w:t>(ф. 0504835)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и данных соответствующих инвентаризационных описей.</w:t>
      </w:r>
    </w:p>
    <w:p w:rsidR="00660DE0" w:rsidRPr="006666E2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Акта о результатах </w:t>
      </w:r>
      <w:r w:rsidRPr="007F1914">
        <w:rPr>
          <w:rFonts w:hAnsi="Times New Roman" w:cs="Times New Roman"/>
          <w:color w:val="000000"/>
          <w:sz w:val="24"/>
          <w:szCs w:val="24"/>
          <w:lang w:val="ru-RU"/>
        </w:rPr>
        <w:t>инвентаризации (ф. 0504835).</w:t>
      </w:r>
    </w:p>
    <w:p w:rsidR="00660DE0" w:rsidRPr="006666E2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660DE0" w:rsidRPr="006666E2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 Для признания кредиторской задолженности невостребованной необходимы следующие документы:</w:t>
      </w:r>
    </w:p>
    <w:p w:rsidR="00660DE0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660DE0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660DE0" w:rsidRPr="006666E2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660DE0" w:rsidRPr="006666E2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660DE0" w:rsidRPr="006666E2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660DE0" w:rsidRPr="006666E2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660DE0" w:rsidRDefault="00E12955" w:rsidP="003B4F92">
      <w:pPr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6666E2" w:rsidRPr="006666E2" w:rsidRDefault="006666E2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6666E2" w:rsidRPr="006666E2" w:rsidRDefault="006666E2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Pr="006666E2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660DE0" w:rsidRPr="006666E2" w:rsidRDefault="00E12955" w:rsidP="003B4F92">
      <w:pPr>
        <w:numPr>
          <w:ilvl w:val="0"/>
          <w:numId w:val="4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660DE0" w:rsidRDefault="00E12955" w:rsidP="003B4F92">
      <w:pPr>
        <w:numPr>
          <w:ilvl w:val="0"/>
          <w:numId w:val="4"/>
        </w:numPr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6666E2" w:rsidRPr="006666E2" w:rsidRDefault="006666E2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Pr="006666E2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660DE0" w:rsidRPr="006666E2" w:rsidRDefault="00E12955" w:rsidP="003B4F92">
      <w:pPr>
        <w:numPr>
          <w:ilvl w:val="0"/>
          <w:numId w:val="5"/>
        </w:numPr>
        <w:spacing w:before="0" w:beforeAutospacing="0" w:after="0" w:afterAutospacing="0"/>
        <w:ind w:left="0" w:firstLine="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660DE0" w:rsidRDefault="00E12955" w:rsidP="003B4F92">
      <w:pPr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0DE0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0DE0" w:rsidRDefault="00E12955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666E2">
        <w:rPr>
          <w:rFonts w:hAnsi="Times New Roman" w:cs="Times New Roman"/>
          <w:color w:val="000000"/>
          <w:sz w:val="24"/>
          <w:szCs w:val="24"/>
          <w:lang w:val="ru-RU"/>
        </w:rPr>
        <w:t>Решение о восстановлении кредиторской задолженности (ф. 0510446).</w:t>
      </w:r>
    </w:p>
    <w:p w:rsidR="006666E2" w:rsidRDefault="006666E2" w:rsidP="003B4F9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66E2" w:rsidRPr="006666E2" w:rsidRDefault="006666E2" w:rsidP="006666E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666E2" w:rsidRPr="006666E2" w:rsidSect="003B4F92">
      <w:pgSz w:w="11907" w:h="16839"/>
      <w:pgMar w:top="709" w:right="85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3AE8"/>
    <w:multiLevelType w:val="hybridMultilevel"/>
    <w:tmpl w:val="4A6C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13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0D0A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8121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9547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B542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26479"/>
    <w:rsid w:val="00295B34"/>
    <w:rsid w:val="002D33B1"/>
    <w:rsid w:val="002D3591"/>
    <w:rsid w:val="003514A0"/>
    <w:rsid w:val="003B4F92"/>
    <w:rsid w:val="004F7E17"/>
    <w:rsid w:val="0057447A"/>
    <w:rsid w:val="005A05CE"/>
    <w:rsid w:val="005C147A"/>
    <w:rsid w:val="00653AF6"/>
    <w:rsid w:val="00660DE0"/>
    <w:rsid w:val="006666E2"/>
    <w:rsid w:val="007F1914"/>
    <w:rsid w:val="00937222"/>
    <w:rsid w:val="00B325B5"/>
    <w:rsid w:val="00B73A5A"/>
    <w:rsid w:val="00CF2125"/>
    <w:rsid w:val="00E12955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666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B6A62-D46C-4689-87D5-E85C7A61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dc:description>Подготовлено экспертами Актион-МЦФЭР</dc:description>
  <cp:lastModifiedBy>ALLA</cp:lastModifiedBy>
  <cp:revision>2</cp:revision>
  <cp:lastPrinted>2024-01-29T08:58:00Z</cp:lastPrinted>
  <dcterms:created xsi:type="dcterms:W3CDTF">2026-01-30T11:41:00Z</dcterms:created>
  <dcterms:modified xsi:type="dcterms:W3CDTF">2026-01-30T11:41:00Z</dcterms:modified>
</cp:coreProperties>
</file>